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湘潭市委巡察办公开选调工作人员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笔试成绩公示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</w:t>
      </w:r>
    </w:p>
    <w:p>
      <w:pPr>
        <w:ind w:firstLine="65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根据《湘潭市委巡察办公开选调工作人员公告》，现将笔试成绩公示，详见附件。</w:t>
      </w: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附：湘潭市委巡察办公开选调工作人员笔试成绩表</w:t>
      </w:r>
    </w:p>
    <w:p>
      <w:pPr>
        <w:ind w:firstLine="65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828" w:firstLineChars="150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湘潭市委巡察办</w:t>
      </w:r>
    </w:p>
    <w:p>
      <w:pPr>
        <w:ind w:firstLine="4828" w:firstLineChars="150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2019年8月15日</w:t>
      </w: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>
      <w:pPr>
        <w:ind w:firstLine="651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460"/>
        <w:gridCol w:w="3465"/>
        <w:gridCol w:w="2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湘潭市委巡察办公开选调工作人员笔试成绩表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42.5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69.8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42.8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60.7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70.2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2019011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49.5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ind w:firstLine="651"/>
        <w:rPr>
          <w:rFonts w:ascii="仿宋" w:hAnsi="仿宋" w:eastAsia="仿宋" w:cs="仿宋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51"/>
        <w:rPr>
          <w:rFonts w:ascii="仿宋" w:hAnsi="仿宋" w:eastAsia="仿宋" w:cs="仿宋"/>
          <w:sz w:val="32"/>
          <w:szCs w:val="32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667098"/>
    <w:rsid w:val="001A02C5"/>
    <w:rsid w:val="00F05F91"/>
    <w:rsid w:val="00F26E0B"/>
    <w:rsid w:val="05392F99"/>
    <w:rsid w:val="0CE30A7E"/>
    <w:rsid w:val="383F6FF1"/>
    <w:rsid w:val="5BC90159"/>
    <w:rsid w:val="68F26E54"/>
    <w:rsid w:val="696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50</TotalTime>
  <ScaleCrop>false</ScaleCrop>
  <LinksUpToDate>false</LinksUpToDate>
  <CharactersWithSpaces>394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2019-08-15T06:55:00Z</dcterms:created>
  <dc:creator>中华优雅</dc:creator>
  <cp:lastModifiedBy>Administrator</cp:lastModifiedBy>
  <cp:lastPrinted>2019-08-15T07:01:00Z</cp:lastPrinted>
  <dcterms:modified xsi:type="dcterms:W3CDTF">2019-08-15T09:03:36Z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